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B5A" w:rsidRPr="00361B5A" w:rsidRDefault="00361B5A" w:rsidP="00361B5A">
      <w:pPr>
        <w:shd w:val="clear" w:color="auto" w:fill="FFFFFF"/>
        <w:spacing w:after="75" w:line="360" w:lineRule="atLeast"/>
        <w:textAlignment w:val="baseline"/>
        <w:outlineLvl w:val="0"/>
        <w:rPr>
          <w:rFonts w:ascii="Arial" w:eastAsia="Times New Roman" w:hAnsi="Arial" w:cs="Arial"/>
          <w:color w:val="333333"/>
          <w:kern w:val="36"/>
          <w:sz w:val="38"/>
          <w:szCs w:val="38"/>
          <w:lang w:eastAsia="it-IT"/>
        </w:rPr>
      </w:pPr>
      <w:r w:rsidRPr="00361B5A">
        <w:rPr>
          <w:rFonts w:ascii="Arial" w:eastAsia="Times New Roman" w:hAnsi="Arial" w:cs="Arial"/>
          <w:color w:val="333333"/>
          <w:kern w:val="36"/>
          <w:sz w:val="38"/>
          <w:szCs w:val="38"/>
          <w:lang w:eastAsia="it-IT"/>
        </w:rPr>
        <w:t>Nasce “Studio Laghezza” Advisor a misura di dogana</w:t>
      </w:r>
    </w:p>
    <w:p w:rsidR="00361B5A" w:rsidRPr="00361B5A" w:rsidRDefault="00361B5A" w:rsidP="00361B5A">
      <w:pPr>
        <w:shd w:val="clear" w:color="auto" w:fill="FFFFFF"/>
        <w:spacing w:after="0" w:line="315" w:lineRule="atLeast"/>
        <w:textAlignment w:val="baseline"/>
        <w:rPr>
          <w:rFonts w:ascii="Droid Sans" w:eastAsia="Times New Roman" w:hAnsi="Droid Sans" w:cs="Times New Roman"/>
          <w:color w:val="979797"/>
          <w:sz w:val="18"/>
          <w:szCs w:val="18"/>
          <w:lang w:eastAsia="it-IT"/>
        </w:rPr>
      </w:pPr>
      <w:hyperlink r:id="rId4" w:tooltip="GAM EDITORI" w:history="1">
        <w:r w:rsidRPr="00361B5A">
          <w:rPr>
            <w:rFonts w:ascii="Droid Sans" w:eastAsia="Times New Roman" w:hAnsi="Droid Sans" w:cs="Times New Roman"/>
            <w:color w:val="979797"/>
            <w:sz w:val="18"/>
            <w:szCs w:val="18"/>
            <w:u w:val="single"/>
            <w:bdr w:val="none" w:sz="0" w:space="0" w:color="auto" w:frame="1"/>
            <w:lang w:eastAsia="it-IT"/>
          </w:rPr>
          <w:t>GAM EDITORI </w:t>
        </w:r>
      </w:hyperlink>
      <w:hyperlink r:id="rId5" w:tooltip="permanent link" w:history="1">
        <w:proofErr w:type="gramStart"/>
        <w:r w:rsidRPr="00361B5A">
          <w:rPr>
            <w:rFonts w:ascii="Droid Sans" w:eastAsia="Times New Roman" w:hAnsi="Droid Sans" w:cs="Times New Roman"/>
            <w:color w:val="979797"/>
            <w:sz w:val="18"/>
            <w:szCs w:val="18"/>
            <w:u w:val="single"/>
            <w:bdr w:val="none" w:sz="0" w:space="0" w:color="auto" w:frame="1"/>
            <w:lang w:eastAsia="it-IT"/>
          </w:rPr>
          <w:t>06:00</w:t>
        </w:r>
      </w:hyperlink>
      <w:r w:rsidRPr="00361B5A">
        <w:rPr>
          <w:rFonts w:ascii="Droid Sans" w:eastAsia="Times New Roman" w:hAnsi="Droid Sans" w:cs="Times New Roman"/>
          <w:color w:val="979797"/>
          <w:sz w:val="18"/>
          <w:szCs w:val="18"/>
          <w:bdr w:val="none" w:sz="0" w:space="0" w:color="auto" w:frame="1"/>
          <w:lang w:eastAsia="it-IT"/>
        </w:rPr>
        <w:t>  </w:t>
      </w:r>
      <w:hyperlink r:id="rId6" w:anchor="comment-form" w:history="1">
        <w:r w:rsidRPr="00361B5A">
          <w:rPr>
            <w:rFonts w:ascii="Droid Sans" w:eastAsia="Times New Roman" w:hAnsi="Droid Sans" w:cs="Times New Roman"/>
            <w:color w:val="979797"/>
            <w:sz w:val="18"/>
            <w:szCs w:val="18"/>
            <w:u w:val="single"/>
            <w:bdr w:val="none" w:sz="0" w:space="0" w:color="auto" w:frame="1"/>
            <w:lang w:eastAsia="it-IT"/>
          </w:rPr>
          <w:t>0</w:t>
        </w:r>
        <w:proofErr w:type="gramEnd"/>
      </w:hyperlink>
    </w:p>
    <w:p w:rsidR="00361B5A" w:rsidRPr="00361B5A" w:rsidRDefault="00361B5A" w:rsidP="00361B5A">
      <w:pPr>
        <w:spacing w:after="0" w:line="360" w:lineRule="atLeast"/>
        <w:jc w:val="center"/>
        <w:textAlignment w:val="baseline"/>
        <w:rPr>
          <w:rFonts w:ascii="Times New Roman" w:eastAsia="Times New Roman" w:hAnsi="Times New Roman" w:cs="Times New Roman"/>
          <w:color w:val="5E5E5E"/>
          <w:sz w:val="23"/>
          <w:szCs w:val="23"/>
          <w:lang w:eastAsia="it-IT"/>
        </w:rPr>
      </w:pPr>
      <w:r w:rsidRPr="00361B5A">
        <w:rPr>
          <w:rFonts w:ascii="Times New Roman" w:eastAsia="Times New Roman" w:hAnsi="Times New Roman" w:cs="Times New Roman"/>
          <w:noProof/>
          <w:color w:val="FF4400"/>
          <w:sz w:val="23"/>
          <w:szCs w:val="23"/>
          <w:bdr w:val="none" w:sz="0" w:space="0" w:color="auto" w:frame="1"/>
          <w:lang w:eastAsia="it-IT"/>
        </w:rPr>
        <w:drawing>
          <wp:inline distT="0" distB="0" distL="0" distR="0">
            <wp:extent cx="3048000" cy="781050"/>
            <wp:effectExtent l="0" t="0" r="0" b="0"/>
            <wp:docPr id="2" name="Immagine 2" descr="https://1.bp.blogspot.com/-tU-KUqhduuE/XaAclLBN0AI/AAAAAAAAptE/AR9CRZNQk9Y1pZdKJe1AyOKyHH2FsgFPQCEwYBhgL/s320/logoheaderretina.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bp.blogspot.com/-tU-KUqhduuE/XaAclLBN0AI/AAAAAAAAptE/AR9CRZNQk9Y1pZdKJe1AyOKyHH2FsgFPQCEwYBhgL/s320/logoheaderretina.pn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781050"/>
                    </a:xfrm>
                    <a:prstGeom prst="rect">
                      <a:avLst/>
                    </a:prstGeom>
                    <a:noFill/>
                    <a:ln>
                      <a:noFill/>
                    </a:ln>
                  </pic:spPr>
                </pic:pic>
              </a:graphicData>
            </a:graphic>
          </wp:inline>
        </w:drawing>
      </w:r>
    </w:p>
    <w:p w:rsidR="00361B5A" w:rsidRPr="00361B5A" w:rsidRDefault="00361B5A" w:rsidP="00361B5A">
      <w:pPr>
        <w:spacing w:after="0" w:line="360" w:lineRule="atLeast"/>
        <w:textAlignment w:val="baseline"/>
        <w:rPr>
          <w:rFonts w:ascii="Times New Roman" w:eastAsia="Times New Roman" w:hAnsi="Times New Roman" w:cs="Times New Roman"/>
          <w:color w:val="5E5E5E"/>
          <w:sz w:val="23"/>
          <w:szCs w:val="23"/>
          <w:lang w:eastAsia="it-IT"/>
        </w:rPr>
      </w:pPr>
      <w:r w:rsidRPr="00361B5A">
        <w:rPr>
          <w:rFonts w:ascii="Times New Roman" w:eastAsia="Times New Roman" w:hAnsi="Times New Roman" w:cs="Times New Roman"/>
          <w:color w:val="5E5E5E"/>
          <w:sz w:val="23"/>
          <w:szCs w:val="23"/>
          <w:lang w:eastAsia="it-IT"/>
        </w:rPr>
        <w:br/>
        <w:t xml:space="preserve">11 ottobre 2019 - La figura </w:t>
      </w:r>
      <w:proofErr w:type="spellStart"/>
      <w:r w:rsidRPr="00361B5A">
        <w:rPr>
          <w:rFonts w:ascii="Times New Roman" w:eastAsia="Times New Roman" w:hAnsi="Times New Roman" w:cs="Times New Roman"/>
          <w:color w:val="5E5E5E"/>
          <w:sz w:val="23"/>
          <w:szCs w:val="23"/>
          <w:lang w:eastAsia="it-IT"/>
        </w:rPr>
        <w:t>dell’advisor</w:t>
      </w:r>
      <w:proofErr w:type="spellEnd"/>
      <w:r w:rsidRPr="00361B5A">
        <w:rPr>
          <w:rFonts w:ascii="Times New Roman" w:eastAsia="Times New Roman" w:hAnsi="Times New Roman" w:cs="Times New Roman"/>
          <w:color w:val="5E5E5E"/>
          <w:sz w:val="23"/>
          <w:szCs w:val="23"/>
          <w:lang w:eastAsia="it-IT"/>
        </w:rPr>
        <w:t xml:space="preserve"> ad altissima specializzazione in grado di configurarsi come un </w:t>
      </w:r>
      <w:proofErr w:type="spellStart"/>
      <w:r w:rsidRPr="00361B5A">
        <w:rPr>
          <w:rFonts w:ascii="Times New Roman" w:eastAsia="Times New Roman" w:hAnsi="Times New Roman" w:cs="Times New Roman"/>
          <w:color w:val="5E5E5E"/>
          <w:sz w:val="23"/>
          <w:szCs w:val="23"/>
          <w:lang w:eastAsia="it-IT"/>
        </w:rPr>
        <w:t>problem</w:t>
      </w:r>
      <w:proofErr w:type="spellEnd"/>
      <w:r w:rsidRPr="00361B5A">
        <w:rPr>
          <w:rFonts w:ascii="Times New Roman" w:eastAsia="Times New Roman" w:hAnsi="Times New Roman" w:cs="Times New Roman"/>
          <w:color w:val="5E5E5E"/>
          <w:sz w:val="23"/>
          <w:szCs w:val="23"/>
          <w:lang w:eastAsia="it-IT"/>
        </w:rPr>
        <w:t xml:space="preserve"> solver terzo sbarca anche nel settore del trasporto, della logistica e, segnatamente, delle procedure doganali. È in quest’ottica che è stato ufficialmente costituito “Studio Laghezza”, una società di </w:t>
      </w:r>
      <w:proofErr w:type="spellStart"/>
      <w:r w:rsidRPr="00361B5A">
        <w:rPr>
          <w:rFonts w:ascii="Times New Roman" w:eastAsia="Times New Roman" w:hAnsi="Times New Roman" w:cs="Times New Roman"/>
          <w:color w:val="5E5E5E"/>
          <w:sz w:val="23"/>
          <w:szCs w:val="23"/>
          <w:lang w:eastAsia="it-IT"/>
        </w:rPr>
        <w:t>advisory</w:t>
      </w:r>
      <w:proofErr w:type="spellEnd"/>
      <w:r w:rsidRPr="00361B5A">
        <w:rPr>
          <w:rFonts w:ascii="Times New Roman" w:eastAsia="Times New Roman" w:hAnsi="Times New Roman" w:cs="Times New Roman"/>
          <w:color w:val="5E5E5E"/>
          <w:sz w:val="23"/>
          <w:szCs w:val="23"/>
          <w:lang w:eastAsia="it-IT"/>
        </w:rPr>
        <w:t xml:space="preserve"> indipendente ma integrata con i servizi di Laghezza Spa che, attraverso un team di doganalisti qualificati, si propone di fornire consulenze in materia di pianificazione doganale, certificazioni AEO e autorizzazioni doganali in genere. Il nuovo soggetto di </w:t>
      </w:r>
      <w:proofErr w:type="spellStart"/>
      <w:r w:rsidRPr="00361B5A">
        <w:rPr>
          <w:rFonts w:ascii="Times New Roman" w:eastAsia="Times New Roman" w:hAnsi="Times New Roman" w:cs="Times New Roman"/>
          <w:color w:val="5E5E5E"/>
          <w:sz w:val="23"/>
          <w:szCs w:val="23"/>
          <w:lang w:eastAsia="it-IT"/>
        </w:rPr>
        <w:t>advisory</w:t>
      </w:r>
      <w:proofErr w:type="spellEnd"/>
      <w:r w:rsidRPr="00361B5A">
        <w:rPr>
          <w:rFonts w:ascii="Times New Roman" w:eastAsia="Times New Roman" w:hAnsi="Times New Roman" w:cs="Times New Roman"/>
          <w:color w:val="5E5E5E"/>
          <w:sz w:val="23"/>
          <w:szCs w:val="23"/>
          <w:lang w:eastAsia="it-IT"/>
        </w:rPr>
        <w:t xml:space="preserve"> nasce su un’esigenza specifica: quella di rispondere alle necessità manifestate dai clienti in seguito alle novità introdotte, nel 2016, dal nuovo codice doganale </w:t>
      </w:r>
      <w:proofErr w:type="spellStart"/>
      <w:r w:rsidRPr="00361B5A">
        <w:rPr>
          <w:rFonts w:ascii="Times New Roman" w:eastAsia="Times New Roman" w:hAnsi="Times New Roman" w:cs="Times New Roman"/>
          <w:color w:val="5E5E5E"/>
          <w:sz w:val="23"/>
          <w:szCs w:val="23"/>
          <w:lang w:eastAsia="it-IT"/>
        </w:rPr>
        <w:t>unionale</w:t>
      </w:r>
      <w:proofErr w:type="spellEnd"/>
      <w:r w:rsidRPr="00361B5A">
        <w:rPr>
          <w:rFonts w:ascii="Times New Roman" w:eastAsia="Times New Roman" w:hAnsi="Times New Roman" w:cs="Times New Roman"/>
          <w:color w:val="5E5E5E"/>
          <w:sz w:val="23"/>
          <w:szCs w:val="23"/>
          <w:lang w:eastAsia="it-IT"/>
        </w:rPr>
        <w:t xml:space="preserve"> e dalla continua evoluzione della normativa e della prassi. Il team di professionisti si occuperà in particolare delle seguenti tematiche: - certificazioni AEO - ottenimento dello status di esportatore autorizzato - concessione delle garanzie globali - autorizzazione a operare presso luoghi approvati - attivazione e gestione depositi doganali - conti di debito differito - informazioni tariffarie vincolanti - regimi doganali speciali Lo “Studio Laghezza” è frutto di un processo di diversificazione e di rafforzamento del Gruppo Laghezza in differenti settori della logistica, confermando un forte radicamento nel campo dei servizi doganali, attraverso oggi una nuova formula di consulenza in grado di adattarsi alle esigenze e alla domanda del mercato di riferimento.</w:t>
      </w:r>
    </w:p>
    <w:p w:rsidR="00301739" w:rsidRPr="00361B5A" w:rsidRDefault="00301739" w:rsidP="00361B5A">
      <w:bookmarkStart w:id="0" w:name="_GoBack"/>
      <w:bookmarkEnd w:id="0"/>
    </w:p>
    <w:sectPr w:rsidR="00301739" w:rsidRPr="00361B5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C54"/>
    <w:rsid w:val="00301739"/>
    <w:rsid w:val="00361B5A"/>
    <w:rsid w:val="00C16C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147E61-53C4-47BA-A397-BEDD6CBF3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C16C5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16C54"/>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semiHidden/>
    <w:unhideWhenUsed/>
    <w:rsid w:val="00C16C54"/>
    <w:rPr>
      <w:color w:val="0000FF"/>
      <w:u w:val="single"/>
    </w:rPr>
  </w:style>
  <w:style w:type="character" w:customStyle="1" w:styleId="blog-post-meta-share-count-num">
    <w:name w:val="blog-post-meta-share-count-num"/>
    <w:basedOn w:val="Carpredefinitoparagrafo"/>
    <w:rsid w:val="00C16C54"/>
  </w:style>
  <w:style w:type="character" w:customStyle="1" w:styleId="blog-post-meta-share-count-text">
    <w:name w:val="blog-post-meta-share-count-text"/>
    <w:basedOn w:val="Carpredefinitoparagrafo"/>
    <w:rsid w:val="00C16C54"/>
  </w:style>
  <w:style w:type="paragraph" w:styleId="NormaleWeb">
    <w:name w:val="Normal (Web)"/>
    <w:basedOn w:val="Normale"/>
    <w:uiPriority w:val="99"/>
    <w:semiHidden/>
    <w:unhideWhenUsed/>
    <w:rsid w:val="00C16C5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blog-post-excerpt-big-cap">
    <w:name w:val="blog-post-excerpt-big-cap"/>
    <w:basedOn w:val="Carpredefinitoparagrafo"/>
    <w:rsid w:val="00C16C54"/>
  </w:style>
  <w:style w:type="character" w:customStyle="1" w:styleId="fn">
    <w:name w:val="fn"/>
    <w:basedOn w:val="Carpredefinitoparagrafo"/>
    <w:rsid w:val="00361B5A"/>
  </w:style>
  <w:style w:type="character" w:customStyle="1" w:styleId="post-timestamp">
    <w:name w:val="post-timestamp"/>
    <w:basedOn w:val="Carpredefinitoparagrafo"/>
    <w:rsid w:val="00361B5A"/>
  </w:style>
  <w:style w:type="character" w:customStyle="1" w:styleId="post-cmm">
    <w:name w:val="post-cmm"/>
    <w:basedOn w:val="Carpredefinitoparagrafo"/>
    <w:rsid w:val="00361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620">
      <w:bodyDiv w:val="1"/>
      <w:marLeft w:val="0"/>
      <w:marRight w:val="0"/>
      <w:marTop w:val="0"/>
      <w:marBottom w:val="0"/>
      <w:divBdr>
        <w:top w:val="none" w:sz="0" w:space="0" w:color="auto"/>
        <w:left w:val="none" w:sz="0" w:space="0" w:color="auto"/>
        <w:bottom w:val="none" w:sz="0" w:space="0" w:color="auto"/>
        <w:right w:val="none" w:sz="0" w:space="0" w:color="auto"/>
      </w:divBdr>
      <w:divsChild>
        <w:div w:id="161360155">
          <w:marLeft w:val="0"/>
          <w:marRight w:val="0"/>
          <w:marTop w:val="0"/>
          <w:marBottom w:val="0"/>
          <w:divBdr>
            <w:top w:val="none" w:sz="0" w:space="0" w:color="auto"/>
            <w:left w:val="none" w:sz="0" w:space="0" w:color="auto"/>
            <w:bottom w:val="none" w:sz="0" w:space="0" w:color="auto"/>
            <w:right w:val="none" w:sz="0" w:space="0" w:color="auto"/>
          </w:divBdr>
          <w:divsChild>
            <w:div w:id="1782068658">
              <w:marLeft w:val="0"/>
              <w:marRight w:val="0"/>
              <w:marTop w:val="0"/>
              <w:marBottom w:val="0"/>
              <w:divBdr>
                <w:top w:val="none" w:sz="0" w:space="0" w:color="auto"/>
                <w:left w:val="none" w:sz="0" w:space="0" w:color="auto"/>
                <w:bottom w:val="none" w:sz="0" w:space="0" w:color="auto"/>
                <w:right w:val="none" w:sz="0" w:space="0" w:color="auto"/>
              </w:divBdr>
              <w:divsChild>
                <w:div w:id="1924678473">
                  <w:marLeft w:val="0"/>
                  <w:marRight w:val="0"/>
                  <w:marTop w:val="0"/>
                  <w:marBottom w:val="0"/>
                  <w:divBdr>
                    <w:top w:val="none" w:sz="0" w:space="0" w:color="auto"/>
                    <w:left w:val="none" w:sz="0" w:space="0" w:color="auto"/>
                    <w:bottom w:val="none" w:sz="0" w:space="0" w:color="auto"/>
                    <w:right w:val="none" w:sz="0" w:space="0" w:color="auto"/>
                  </w:divBdr>
                  <w:divsChild>
                    <w:div w:id="564952410">
                      <w:marLeft w:val="0"/>
                      <w:marRight w:val="195"/>
                      <w:marTop w:val="0"/>
                      <w:marBottom w:val="0"/>
                      <w:divBdr>
                        <w:top w:val="none" w:sz="0" w:space="0" w:color="auto"/>
                        <w:left w:val="none" w:sz="0" w:space="0" w:color="auto"/>
                        <w:bottom w:val="none" w:sz="0" w:space="0" w:color="auto"/>
                        <w:right w:val="none" w:sz="0" w:space="0" w:color="auto"/>
                      </w:divBdr>
                    </w:div>
                    <w:div w:id="377628427">
                      <w:marLeft w:val="0"/>
                      <w:marRight w:val="0"/>
                      <w:marTop w:val="75"/>
                      <w:marBottom w:val="0"/>
                      <w:divBdr>
                        <w:top w:val="none" w:sz="0" w:space="0" w:color="auto"/>
                        <w:left w:val="none" w:sz="0" w:space="0" w:color="auto"/>
                        <w:bottom w:val="none" w:sz="0" w:space="0" w:color="auto"/>
                        <w:right w:val="none" w:sz="0" w:space="0" w:color="auto"/>
                      </w:divBdr>
                      <w:divsChild>
                        <w:div w:id="578835005">
                          <w:marLeft w:val="0"/>
                          <w:marRight w:val="0"/>
                          <w:marTop w:val="0"/>
                          <w:marBottom w:val="105"/>
                          <w:divBdr>
                            <w:top w:val="none" w:sz="0" w:space="0" w:color="auto"/>
                            <w:left w:val="none" w:sz="0" w:space="0" w:color="auto"/>
                            <w:bottom w:val="none" w:sz="0" w:space="0" w:color="auto"/>
                            <w:right w:val="none" w:sz="0" w:space="0" w:color="auto"/>
                          </w:divBdr>
                        </w:div>
                        <w:div w:id="35554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799815">
                  <w:marLeft w:val="0"/>
                  <w:marRight w:val="0"/>
                  <w:marTop w:val="0"/>
                  <w:marBottom w:val="0"/>
                  <w:divBdr>
                    <w:top w:val="none" w:sz="0" w:space="0" w:color="auto"/>
                    <w:left w:val="none" w:sz="0" w:space="0" w:color="auto"/>
                    <w:bottom w:val="none" w:sz="0" w:space="0" w:color="auto"/>
                    <w:right w:val="none" w:sz="0" w:space="0" w:color="auto"/>
                  </w:divBdr>
                </w:div>
                <w:div w:id="994067123">
                  <w:marLeft w:val="0"/>
                  <w:marRight w:val="0"/>
                  <w:marTop w:val="0"/>
                  <w:marBottom w:val="0"/>
                  <w:divBdr>
                    <w:top w:val="none" w:sz="0" w:space="0" w:color="auto"/>
                    <w:left w:val="none" w:sz="0" w:space="0" w:color="auto"/>
                    <w:bottom w:val="none" w:sz="0" w:space="0" w:color="auto"/>
                    <w:right w:val="none" w:sz="0" w:space="0" w:color="auto"/>
                  </w:divBdr>
                </w:div>
                <w:div w:id="170324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08810">
          <w:marLeft w:val="0"/>
          <w:marRight w:val="0"/>
          <w:marTop w:val="0"/>
          <w:marBottom w:val="0"/>
          <w:divBdr>
            <w:top w:val="none" w:sz="0" w:space="0" w:color="auto"/>
            <w:left w:val="none" w:sz="0" w:space="0" w:color="auto"/>
            <w:bottom w:val="none" w:sz="0" w:space="0" w:color="auto"/>
            <w:right w:val="none" w:sz="0" w:space="0" w:color="auto"/>
          </w:divBdr>
          <w:divsChild>
            <w:div w:id="575945307">
              <w:marLeft w:val="0"/>
              <w:marRight w:val="0"/>
              <w:marTop w:val="0"/>
              <w:marBottom w:val="0"/>
              <w:divBdr>
                <w:top w:val="none" w:sz="0" w:space="0" w:color="auto"/>
                <w:left w:val="none" w:sz="0" w:space="0" w:color="auto"/>
                <w:bottom w:val="none" w:sz="0" w:space="0" w:color="auto"/>
                <w:right w:val="none" w:sz="0" w:space="0" w:color="auto"/>
              </w:divBdr>
              <w:divsChild>
                <w:div w:id="1013529471">
                  <w:marLeft w:val="0"/>
                  <w:marRight w:val="519"/>
                  <w:marTop w:val="0"/>
                  <w:marBottom w:val="0"/>
                  <w:divBdr>
                    <w:top w:val="none" w:sz="0" w:space="0" w:color="auto"/>
                    <w:left w:val="none" w:sz="0" w:space="0" w:color="auto"/>
                    <w:bottom w:val="none" w:sz="0" w:space="0" w:color="auto"/>
                    <w:right w:val="none" w:sz="0" w:space="0" w:color="auto"/>
                  </w:divBdr>
                  <w:divsChild>
                    <w:div w:id="6298959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 w:id="344946838">
      <w:bodyDiv w:val="1"/>
      <w:marLeft w:val="0"/>
      <w:marRight w:val="0"/>
      <w:marTop w:val="0"/>
      <w:marBottom w:val="0"/>
      <w:divBdr>
        <w:top w:val="none" w:sz="0" w:space="0" w:color="auto"/>
        <w:left w:val="none" w:sz="0" w:space="0" w:color="auto"/>
        <w:bottom w:val="none" w:sz="0" w:space="0" w:color="auto"/>
        <w:right w:val="none" w:sz="0" w:space="0" w:color="auto"/>
      </w:divBdr>
      <w:divsChild>
        <w:div w:id="1513953165">
          <w:marLeft w:val="0"/>
          <w:marRight w:val="0"/>
          <w:marTop w:val="0"/>
          <w:marBottom w:val="0"/>
          <w:divBdr>
            <w:top w:val="none" w:sz="0" w:space="0" w:color="auto"/>
            <w:left w:val="none" w:sz="0" w:space="0" w:color="auto"/>
            <w:bottom w:val="none" w:sz="0" w:space="0" w:color="auto"/>
            <w:right w:val="none" w:sz="0" w:space="0" w:color="auto"/>
          </w:divBdr>
          <w:divsChild>
            <w:div w:id="943466382">
              <w:marLeft w:val="0"/>
              <w:marRight w:val="0"/>
              <w:marTop w:val="0"/>
              <w:marBottom w:val="75"/>
              <w:divBdr>
                <w:top w:val="none" w:sz="0" w:space="0" w:color="auto"/>
                <w:left w:val="none" w:sz="0" w:space="0" w:color="auto"/>
                <w:bottom w:val="none" w:sz="0" w:space="0" w:color="auto"/>
                <w:right w:val="none" w:sz="0" w:space="0" w:color="auto"/>
              </w:divBdr>
            </w:div>
            <w:div w:id="100998315">
              <w:marLeft w:val="0"/>
              <w:marRight w:val="0"/>
              <w:marTop w:val="0"/>
              <w:marBottom w:val="0"/>
              <w:divBdr>
                <w:top w:val="none" w:sz="0" w:space="0" w:color="auto"/>
                <w:left w:val="none" w:sz="0" w:space="0" w:color="auto"/>
                <w:bottom w:val="single" w:sz="6" w:space="4" w:color="F2F2F2"/>
                <w:right w:val="none" w:sz="0" w:space="0" w:color="auto"/>
              </w:divBdr>
            </w:div>
          </w:divsChild>
        </w:div>
        <w:div w:id="170679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s://1.bp.blogspot.com/-tU-KUqhduuE/XaAclLBN0AI/AAAAAAAAptE/AR9CRZNQk9Y1pZdKJe1AyOKyHH2FsgFPQCEwYBhgL/s1600/logoheaderretina.p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imo-magazine.blogspot.com/2019/10/nasce-studio-laghezza-advisor-misura-di.html" TargetMode="External"/><Relationship Id="rId5" Type="http://schemas.openxmlformats.org/officeDocument/2006/relationships/hyperlink" Target="http://primo-magazine.blogspot.com/2019/10/nasce-studio-laghezza-advisor-misura-di.html" TargetMode="External"/><Relationship Id="rId10" Type="http://schemas.openxmlformats.org/officeDocument/2006/relationships/theme" Target="theme/theme1.xml"/><Relationship Id="rId4" Type="http://schemas.openxmlformats.org/officeDocument/2006/relationships/hyperlink" Target="https://www.blogger.com/profile/13965131085999031759" TargetMode="Externa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1651</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2019-10-11T07:01:00Z</cp:lastPrinted>
  <dcterms:created xsi:type="dcterms:W3CDTF">2019-10-11T07:08:00Z</dcterms:created>
  <dcterms:modified xsi:type="dcterms:W3CDTF">2019-10-11T07:08:00Z</dcterms:modified>
</cp:coreProperties>
</file>